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4E8C52" w14:textId="77777777" w:rsidR="00B35BDC" w:rsidRDefault="00E025FF">
      <w:pPr>
        <w:jc w:val="center"/>
        <w:rPr>
          <w:rFonts w:ascii="Calibri" w:eastAsia="Calibri" w:hAnsi="Calibri" w:cs="Calibri"/>
          <w:b/>
          <w:sz w:val="36"/>
          <w:szCs w:val="36"/>
        </w:rPr>
      </w:pPr>
      <w:r>
        <w:rPr>
          <w:rFonts w:ascii="Calibri" w:eastAsia="Calibri" w:hAnsi="Calibri" w:cs="Calibri"/>
          <w:b/>
          <w:sz w:val="36"/>
          <w:szCs w:val="36"/>
        </w:rPr>
        <w:t>SCOTT L. HARRIS</w:t>
      </w:r>
    </w:p>
    <w:p w14:paraId="3869ECBF" w14:textId="77777777" w:rsidR="00B35BDC" w:rsidRDefault="00E025FF">
      <w:pPr>
        <w:jc w:val="center"/>
        <w:rPr>
          <w:rFonts w:ascii="Calibri" w:eastAsia="Calibri" w:hAnsi="Calibri" w:cs="Calibri"/>
        </w:rPr>
      </w:pPr>
      <w:r>
        <w:rPr>
          <w:rFonts w:ascii="Calibri" w:eastAsia="Calibri" w:hAnsi="Calibri" w:cs="Calibri"/>
        </w:rPr>
        <w:t xml:space="preserve">18516 Champions </w:t>
      </w:r>
      <w:proofErr w:type="gramStart"/>
      <w:r>
        <w:rPr>
          <w:rFonts w:ascii="Calibri" w:eastAsia="Calibri" w:hAnsi="Calibri" w:cs="Calibri"/>
        </w:rPr>
        <w:t xml:space="preserve">Circle </w:t>
      </w:r>
      <w:r>
        <w:rPr>
          <w:rFonts w:ascii="Calibri" w:eastAsia="Calibri" w:hAnsi="Calibri" w:cs="Calibri"/>
          <w:sz w:val="16"/>
          <w:szCs w:val="16"/>
          <w:vertAlign w:val="superscript"/>
        </w:rPr>
        <w:t xml:space="preserve"> </w:t>
      </w:r>
      <w:r>
        <w:rPr>
          <w:rFonts w:ascii="Noto Sans Symbols" w:eastAsia="Noto Sans Symbols" w:hAnsi="Noto Sans Symbols" w:cs="Noto Sans Symbols"/>
          <w:color w:val="000000"/>
          <w:sz w:val="16"/>
          <w:szCs w:val="16"/>
          <w:vertAlign w:val="superscript"/>
        </w:rPr>
        <w:t>■</w:t>
      </w:r>
      <w:proofErr w:type="gramEnd"/>
      <w:r>
        <w:rPr>
          <w:rFonts w:ascii="Calibri" w:eastAsia="Calibri" w:hAnsi="Calibri" w:cs="Calibri"/>
          <w:sz w:val="28"/>
          <w:szCs w:val="28"/>
        </w:rPr>
        <w:t xml:space="preserve"> </w:t>
      </w:r>
      <w:r>
        <w:rPr>
          <w:rFonts w:ascii="Calibri" w:eastAsia="Calibri" w:hAnsi="Calibri" w:cs="Calibri"/>
        </w:rPr>
        <w:t xml:space="preserve">Point Venture, Texas 78645 </w:t>
      </w:r>
    </w:p>
    <w:p w14:paraId="52AC35C0" w14:textId="77777777" w:rsidR="00B35BDC" w:rsidRDefault="00E025FF">
      <w:pPr>
        <w:jc w:val="center"/>
        <w:rPr>
          <w:rFonts w:ascii="Calibri" w:eastAsia="Calibri" w:hAnsi="Calibri" w:cs="Calibri"/>
        </w:rPr>
      </w:pPr>
      <w:r>
        <w:rPr>
          <w:rFonts w:ascii="Calibri" w:eastAsia="Calibri" w:hAnsi="Calibri" w:cs="Calibri"/>
        </w:rPr>
        <w:t xml:space="preserve">Telephone:  512.659.9663 </w:t>
      </w:r>
      <w:r>
        <w:rPr>
          <w:rFonts w:ascii="Noto Sans Symbols" w:eastAsia="Noto Sans Symbols" w:hAnsi="Noto Sans Symbols" w:cs="Noto Sans Symbols"/>
          <w:color w:val="000000"/>
          <w:sz w:val="16"/>
          <w:szCs w:val="16"/>
          <w:vertAlign w:val="superscript"/>
        </w:rPr>
        <w:t>■</w:t>
      </w:r>
      <w:r>
        <w:rPr>
          <w:rFonts w:ascii="Calibri" w:eastAsia="Calibri" w:hAnsi="Calibri" w:cs="Calibri"/>
        </w:rPr>
        <w:t xml:space="preserve"> </w:t>
      </w:r>
      <w:r>
        <w:rPr>
          <w:rFonts w:ascii="Calibri" w:eastAsia="Calibri" w:hAnsi="Calibri" w:cs="Calibri"/>
          <w:color w:val="000000"/>
          <w:sz w:val="16"/>
          <w:szCs w:val="16"/>
          <w:vertAlign w:val="superscript"/>
        </w:rPr>
        <w:t></w:t>
      </w:r>
      <w:r>
        <w:rPr>
          <w:rFonts w:ascii="Calibri" w:eastAsia="Calibri" w:hAnsi="Calibri" w:cs="Calibri"/>
        </w:rPr>
        <w:t xml:space="preserve">Email:  </w:t>
      </w:r>
      <w:hyperlink r:id="rId5">
        <w:r>
          <w:rPr>
            <w:rFonts w:ascii="Calibri" w:eastAsia="Calibri" w:hAnsi="Calibri" w:cs="Calibri"/>
            <w:color w:val="0000FF"/>
            <w:u w:val="single"/>
          </w:rPr>
          <w:t>sharris1912@gmail.com</w:t>
        </w:r>
      </w:hyperlink>
    </w:p>
    <w:p w14:paraId="3396E2D7" w14:textId="77777777" w:rsidR="00B35BDC" w:rsidRDefault="00E025FF">
      <w:pPr>
        <w:rPr>
          <w:vertAlign w:val="superscript"/>
        </w:rPr>
      </w:pPr>
      <w:r>
        <w:rPr>
          <w:noProof/>
          <w:vertAlign w:val="superscript"/>
        </w:rPr>
        <w:drawing>
          <wp:inline distT="0" distB="0" distL="114300" distR="114300" wp14:anchorId="72086EF0" wp14:editId="4894CFB8">
            <wp:extent cx="5482590" cy="17780"/>
            <wp:effectExtent l="0" t="0" r="0" b="0"/>
            <wp:docPr id="3"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6"/>
                    <a:srcRect/>
                    <a:stretch>
                      <a:fillRect/>
                    </a:stretch>
                  </pic:blipFill>
                  <pic:spPr>
                    <a:xfrm>
                      <a:off x="0" y="0"/>
                      <a:ext cx="5482590" cy="17780"/>
                    </a:xfrm>
                    <a:prstGeom prst="rect">
                      <a:avLst/>
                    </a:prstGeom>
                    <a:ln/>
                  </pic:spPr>
                </pic:pic>
              </a:graphicData>
            </a:graphic>
          </wp:inline>
        </w:drawing>
      </w:r>
    </w:p>
    <w:p w14:paraId="3E890EA6" w14:textId="77777777" w:rsidR="00B35BDC" w:rsidRDefault="00E025FF">
      <w:pPr>
        <w:jc w:val="center"/>
        <w:rPr>
          <w:rFonts w:ascii="Calibri" w:eastAsia="Calibri" w:hAnsi="Calibri" w:cs="Calibri"/>
          <w:b/>
          <w:sz w:val="32"/>
          <w:szCs w:val="32"/>
          <w:vertAlign w:val="superscript"/>
        </w:rPr>
      </w:pPr>
      <w:r>
        <w:rPr>
          <w:rFonts w:ascii="Calibri" w:eastAsia="Calibri" w:hAnsi="Calibri" w:cs="Calibri"/>
          <w:b/>
          <w:sz w:val="32"/>
          <w:szCs w:val="32"/>
          <w:vertAlign w:val="superscript"/>
        </w:rPr>
        <w:t>BRAND CONSULTANT</w:t>
      </w:r>
      <w:r>
        <w:rPr>
          <w:noProof/>
        </w:rPr>
        <mc:AlternateContent>
          <mc:Choice Requires="wpg">
            <w:drawing>
              <wp:anchor distT="0" distB="0" distL="114300" distR="114300" simplePos="0" relativeHeight="251658240" behindDoc="0" locked="0" layoutInCell="1" hidden="0" allowOverlap="1" wp14:anchorId="0FF19A4B" wp14:editId="42B8D78F">
                <wp:simplePos x="0" y="0"/>
                <wp:positionH relativeFrom="column">
                  <wp:posOffset>-342899</wp:posOffset>
                </wp:positionH>
                <wp:positionV relativeFrom="paragraph">
                  <wp:posOffset>279400</wp:posOffset>
                </wp:positionV>
                <wp:extent cx="6181725" cy="22796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2259900" y="3670780"/>
                          <a:ext cx="6172200" cy="218440"/>
                        </a:xfrm>
                        <a:prstGeom prst="rect">
                          <a:avLst/>
                        </a:prstGeom>
                        <a:noFill/>
                        <a:ln>
                          <a:noFill/>
                        </a:ln>
                      </wps:spPr>
                      <wps:txbx>
                        <w:txbxContent>
                          <w:p w14:paraId="2C807CC1" w14:textId="77777777" w:rsidR="00B35BDC" w:rsidRDefault="00E025FF">
                            <w:pPr>
                              <w:jc w:val="center"/>
                              <w:textDirection w:val="btLr"/>
                            </w:pPr>
                            <w:r>
                              <w:rPr>
                                <w:rFonts w:ascii="Calibri" w:eastAsia="Calibri" w:hAnsi="Calibri" w:cs="Calibri"/>
                                <w:b/>
                                <w:color w:val="000000"/>
                                <w:sz w:val="20"/>
                              </w:rPr>
                              <w:t>QUALIFICATIONS SUMMARY</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-342899</wp:posOffset>
                </wp:positionH>
                <wp:positionV relativeFrom="paragraph">
                  <wp:posOffset>279400</wp:posOffset>
                </wp:positionV>
                <wp:extent cx="6181725" cy="22796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181725" cy="227965"/>
                        </a:xfrm>
                        <a:prstGeom prst="rect"/>
                        <a:ln/>
                      </pic:spPr>
                    </pic:pic>
                  </a:graphicData>
                </a:graphic>
              </wp:anchor>
            </w:drawing>
          </mc:Fallback>
        </mc:AlternateContent>
      </w:r>
    </w:p>
    <w:p w14:paraId="2B03C727" w14:textId="77777777" w:rsidR="00B35BDC" w:rsidRDefault="00E025FF">
      <w:pPr>
        <w:ind w:left="-274" w:right="-274"/>
        <w:rPr>
          <w:rFonts w:ascii="Roboto" w:eastAsia="Roboto" w:hAnsi="Roboto" w:cs="Roboto"/>
          <w:b/>
          <w:sz w:val="21"/>
          <w:szCs w:val="21"/>
          <w:highlight w:val="white"/>
          <w:vertAlign w:val="superscript"/>
        </w:rPr>
      </w:pPr>
      <w:r>
        <w:rPr>
          <w:rFonts w:ascii="Roboto" w:eastAsia="Roboto" w:hAnsi="Roboto" w:cs="Roboto"/>
          <w:b/>
          <w:sz w:val="21"/>
          <w:szCs w:val="21"/>
          <w:highlight w:val="white"/>
          <w:vertAlign w:val="superscript"/>
        </w:rPr>
        <w:t xml:space="preserve">I leverage my skills in customer relationship management, new business development, and </w:t>
      </w:r>
      <w:proofErr w:type="gramStart"/>
      <w:r>
        <w:rPr>
          <w:rFonts w:ascii="Roboto" w:eastAsia="Roboto" w:hAnsi="Roboto" w:cs="Roboto"/>
          <w:b/>
          <w:sz w:val="21"/>
          <w:szCs w:val="21"/>
          <w:highlight w:val="white"/>
          <w:vertAlign w:val="superscript"/>
        </w:rPr>
        <w:t>requirement based</w:t>
      </w:r>
      <w:proofErr w:type="gramEnd"/>
      <w:r>
        <w:rPr>
          <w:rFonts w:ascii="Roboto" w:eastAsia="Roboto" w:hAnsi="Roboto" w:cs="Roboto"/>
          <w:b/>
          <w:sz w:val="21"/>
          <w:szCs w:val="21"/>
          <w:highlight w:val="white"/>
          <w:vertAlign w:val="superscript"/>
        </w:rPr>
        <w:t xml:space="preserve"> selling to grow and maintain key accounts across the country. I also partner with other sales consultants, marketing specialists, and design teams. I am passionate about building long-term and mutually beneficial relationships with customers, and I am always looking for new opportunities and challenges to expand my field of expertise. </w:t>
      </w:r>
    </w:p>
    <w:p w14:paraId="4AFBFCA2" w14:textId="77777777" w:rsidR="00B35BDC" w:rsidRDefault="00E025FF">
      <w:pPr>
        <w:ind w:left="-274" w:right="-274"/>
        <w:rPr>
          <w:rFonts w:ascii="Calibri" w:eastAsia="Calibri" w:hAnsi="Calibri" w:cs="Calibri"/>
          <w:b/>
          <w:vertAlign w:val="superscript"/>
        </w:rPr>
      </w:pPr>
      <w:r>
        <w:rPr>
          <w:noProof/>
        </w:rPr>
        <mc:AlternateContent>
          <mc:Choice Requires="wpg">
            <w:drawing>
              <wp:anchor distT="0" distB="0" distL="114300" distR="114300" simplePos="0" relativeHeight="251659264" behindDoc="0" locked="0" layoutInCell="1" hidden="0" allowOverlap="1" wp14:anchorId="48325826" wp14:editId="4E6C836B">
                <wp:simplePos x="0" y="0"/>
                <wp:positionH relativeFrom="column">
                  <wp:posOffset>-466724</wp:posOffset>
                </wp:positionH>
                <wp:positionV relativeFrom="paragraph">
                  <wp:posOffset>129592</wp:posOffset>
                </wp:positionV>
                <wp:extent cx="6181725" cy="227965"/>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2259900" y="3670780"/>
                          <a:ext cx="6172200" cy="218440"/>
                        </a:xfrm>
                        <a:prstGeom prst="rect">
                          <a:avLst/>
                        </a:prstGeom>
                        <a:noFill/>
                        <a:ln>
                          <a:noFill/>
                        </a:ln>
                      </wps:spPr>
                      <wps:txbx>
                        <w:txbxContent>
                          <w:p w14:paraId="7B20A54B" w14:textId="77777777" w:rsidR="00B35BDC" w:rsidRDefault="00E025FF">
                            <w:pPr>
                              <w:jc w:val="center"/>
                              <w:textDirection w:val="btLr"/>
                            </w:pPr>
                            <w:r>
                              <w:rPr>
                                <w:rFonts w:ascii="Calibri" w:eastAsia="Calibri" w:hAnsi="Calibri" w:cs="Calibri"/>
                                <w:b/>
                                <w:color w:val="000000"/>
                                <w:sz w:val="20"/>
                              </w:rPr>
                              <w:t>PROFESSIONAL EXPERIENCE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-466724</wp:posOffset>
                </wp:positionH>
                <wp:positionV relativeFrom="paragraph">
                  <wp:posOffset>129592</wp:posOffset>
                </wp:positionV>
                <wp:extent cx="6181725" cy="227965"/>
                <wp:effectExtent b="0" l="0" r="0" t="0"/>
                <wp:wrapSquare wrapText="bothSides" distB="0" distT="0" distL="114300" distR="114300"/>
                <wp:docPr id="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181725" cy="227965"/>
                        </a:xfrm>
                        <a:prstGeom prst="rect"/>
                        <a:ln/>
                      </pic:spPr>
                    </pic:pic>
                  </a:graphicData>
                </a:graphic>
              </wp:anchor>
            </w:drawing>
          </mc:Fallback>
        </mc:AlternateContent>
      </w:r>
    </w:p>
    <w:p w14:paraId="4017A80C" w14:textId="77777777" w:rsidR="00B35BDC" w:rsidRDefault="00E025FF">
      <w:pPr>
        <w:tabs>
          <w:tab w:val="left" w:pos="0"/>
        </w:tabs>
        <w:rPr>
          <w:rFonts w:ascii="Calibri" w:eastAsia="Calibri" w:hAnsi="Calibri" w:cs="Calibri"/>
          <w:b/>
          <w:vertAlign w:val="superscript"/>
        </w:rPr>
      </w:pPr>
      <w:r>
        <w:rPr>
          <w:rFonts w:ascii="Calibri" w:eastAsia="Calibri" w:hAnsi="Calibri" w:cs="Calibri"/>
          <w:b/>
          <w:vertAlign w:val="superscript"/>
        </w:rPr>
        <w:t xml:space="preserve">PRO TOWELS                                                                                </w:t>
      </w:r>
      <w:proofErr w:type="gramStart"/>
      <w:r>
        <w:rPr>
          <w:rFonts w:ascii="Calibri" w:eastAsia="Calibri" w:hAnsi="Calibri" w:cs="Calibri"/>
          <w:b/>
          <w:vertAlign w:val="superscript"/>
        </w:rPr>
        <w:t>TX,LA</w:t>
      </w:r>
      <w:proofErr w:type="gramEnd"/>
      <w:r>
        <w:rPr>
          <w:rFonts w:ascii="Calibri" w:eastAsia="Calibri" w:hAnsi="Calibri" w:cs="Calibri"/>
          <w:b/>
          <w:vertAlign w:val="superscript"/>
        </w:rPr>
        <w:t xml:space="preserve">,AR,OK,CO,KS,NM </w:t>
      </w:r>
      <w:r>
        <w:rPr>
          <w:rFonts w:ascii="Calibri" w:eastAsia="Calibri" w:hAnsi="Calibri" w:cs="Calibri"/>
          <w:b/>
          <w:vertAlign w:val="superscript"/>
        </w:rPr>
        <w:tab/>
      </w:r>
      <w:r>
        <w:rPr>
          <w:rFonts w:ascii="Calibri" w:eastAsia="Calibri" w:hAnsi="Calibri" w:cs="Calibri"/>
          <w:b/>
          <w:vertAlign w:val="superscript"/>
        </w:rPr>
        <w:tab/>
        <w:t xml:space="preserve">   </w:t>
      </w:r>
      <w:r>
        <w:rPr>
          <w:rFonts w:ascii="Calibri" w:eastAsia="Calibri" w:hAnsi="Calibri" w:cs="Calibri"/>
          <w:b/>
          <w:vertAlign w:val="superscript"/>
        </w:rPr>
        <w:tab/>
      </w:r>
    </w:p>
    <w:p w14:paraId="66969BFD" w14:textId="77777777" w:rsidR="00B35BDC" w:rsidRDefault="00E025FF">
      <w:pPr>
        <w:tabs>
          <w:tab w:val="left" w:pos="0"/>
        </w:tabs>
        <w:rPr>
          <w:rFonts w:ascii="Calibri" w:eastAsia="Calibri" w:hAnsi="Calibri" w:cs="Calibri"/>
          <w:b/>
          <w:i/>
          <w:vertAlign w:val="superscript"/>
        </w:rPr>
      </w:pPr>
      <w:r>
        <w:rPr>
          <w:rFonts w:ascii="Calibri" w:eastAsia="Calibri" w:hAnsi="Calibri" w:cs="Calibri"/>
          <w:b/>
          <w:i/>
          <w:vertAlign w:val="superscript"/>
        </w:rPr>
        <w:t>SW Sales Manager</w:t>
      </w:r>
    </w:p>
    <w:p w14:paraId="3AEB2BA0" w14:textId="77777777" w:rsidR="00B35BDC" w:rsidRDefault="00E025FF">
      <w:pPr>
        <w:tabs>
          <w:tab w:val="left" w:pos="0"/>
        </w:tabs>
        <w:rPr>
          <w:rFonts w:ascii="Calibri" w:eastAsia="Calibri" w:hAnsi="Calibri" w:cs="Calibri"/>
          <w:vertAlign w:val="superscript"/>
        </w:rPr>
      </w:pPr>
      <w:r>
        <w:rPr>
          <w:rFonts w:ascii="Calibri" w:eastAsia="Calibri" w:hAnsi="Calibri" w:cs="Calibri"/>
          <w:vertAlign w:val="superscript"/>
        </w:rPr>
        <w:t>Pro Towels is the leading towel supplier to the promotional product industry. My primary goal is to expand the Pro Towels footprint and the towel category across my designated territory.</w:t>
      </w:r>
    </w:p>
    <w:p w14:paraId="6AF5767C" w14:textId="77777777" w:rsidR="00B35BDC" w:rsidRDefault="00E025FF">
      <w:pPr>
        <w:numPr>
          <w:ilvl w:val="0"/>
          <w:numId w:val="1"/>
        </w:numPr>
        <w:pBdr>
          <w:top w:val="nil"/>
          <w:left w:val="nil"/>
          <w:bottom w:val="nil"/>
          <w:right w:val="nil"/>
          <w:between w:val="nil"/>
        </w:pBdr>
        <w:tabs>
          <w:tab w:val="left" w:pos="0"/>
        </w:tabs>
        <w:rPr>
          <w:rFonts w:ascii="Calibri" w:eastAsia="Calibri" w:hAnsi="Calibri" w:cs="Calibri"/>
          <w:color w:val="000000"/>
          <w:vertAlign w:val="superscript"/>
        </w:rPr>
      </w:pPr>
      <w:r>
        <w:rPr>
          <w:rFonts w:ascii="Calibri" w:eastAsia="Calibri" w:hAnsi="Calibri" w:cs="Calibri"/>
          <w:color w:val="000000"/>
          <w:vertAlign w:val="superscript"/>
        </w:rPr>
        <w:t xml:space="preserve">Continued development of strategic accounts in territory. </w:t>
      </w:r>
    </w:p>
    <w:p w14:paraId="65CF5952" w14:textId="77777777" w:rsidR="00B35BDC" w:rsidRDefault="00E025FF">
      <w:pPr>
        <w:numPr>
          <w:ilvl w:val="0"/>
          <w:numId w:val="1"/>
        </w:numPr>
        <w:pBdr>
          <w:top w:val="nil"/>
          <w:left w:val="nil"/>
          <w:bottom w:val="nil"/>
          <w:right w:val="nil"/>
          <w:between w:val="nil"/>
        </w:pBdr>
        <w:tabs>
          <w:tab w:val="left" w:pos="0"/>
        </w:tabs>
        <w:rPr>
          <w:rFonts w:ascii="Calibri" w:eastAsia="Calibri" w:hAnsi="Calibri" w:cs="Calibri"/>
          <w:color w:val="000000"/>
          <w:vertAlign w:val="superscript"/>
        </w:rPr>
      </w:pPr>
      <w:r>
        <w:rPr>
          <w:rFonts w:ascii="Calibri" w:eastAsia="Calibri" w:hAnsi="Calibri" w:cs="Calibri"/>
          <w:color w:val="000000"/>
          <w:vertAlign w:val="superscript"/>
        </w:rPr>
        <w:t>Execute company marketing initiatives and implement regional marketing programs.</w:t>
      </w:r>
    </w:p>
    <w:p w14:paraId="5EA29CBE" w14:textId="77777777" w:rsidR="00B35BDC" w:rsidRDefault="00B35BDC">
      <w:pPr>
        <w:tabs>
          <w:tab w:val="left" w:pos="0"/>
        </w:tabs>
        <w:rPr>
          <w:rFonts w:ascii="Calibri" w:eastAsia="Calibri" w:hAnsi="Calibri" w:cs="Calibri"/>
          <w:b/>
          <w:vertAlign w:val="superscript"/>
        </w:rPr>
      </w:pPr>
    </w:p>
    <w:p w14:paraId="1F640BD4" w14:textId="77777777" w:rsidR="00B35BDC" w:rsidRDefault="00E025FF">
      <w:pPr>
        <w:tabs>
          <w:tab w:val="left" w:pos="0"/>
        </w:tabs>
        <w:rPr>
          <w:rFonts w:ascii="Calibri" w:eastAsia="Calibri" w:hAnsi="Calibri" w:cs="Calibri"/>
          <w:b/>
          <w:vertAlign w:val="superscript"/>
        </w:rPr>
      </w:pPr>
      <w:r>
        <w:rPr>
          <w:rFonts w:ascii="Calibri" w:eastAsia="Calibri" w:hAnsi="Calibri" w:cs="Calibri"/>
          <w:b/>
          <w:vertAlign w:val="superscript"/>
        </w:rPr>
        <w:t xml:space="preserve">BOUNDLESS NETWORK                                                                          </w:t>
      </w:r>
      <w:proofErr w:type="spellStart"/>
      <w:proofErr w:type="gramStart"/>
      <w:r>
        <w:rPr>
          <w:rFonts w:ascii="Calibri" w:eastAsia="Calibri" w:hAnsi="Calibri" w:cs="Calibri"/>
          <w:b/>
          <w:vertAlign w:val="superscript"/>
        </w:rPr>
        <w:t>Austin,TX</w:t>
      </w:r>
      <w:proofErr w:type="spellEnd"/>
      <w:proofErr w:type="gramEnd"/>
      <w:r>
        <w:rPr>
          <w:rFonts w:ascii="Calibri" w:eastAsia="Calibri" w:hAnsi="Calibri" w:cs="Calibri"/>
          <w:b/>
          <w:vertAlign w:val="superscript"/>
        </w:rPr>
        <w:tab/>
      </w:r>
      <w:r>
        <w:rPr>
          <w:rFonts w:ascii="Calibri" w:eastAsia="Calibri" w:hAnsi="Calibri" w:cs="Calibri"/>
          <w:b/>
          <w:vertAlign w:val="superscript"/>
        </w:rPr>
        <w:tab/>
        <w:t xml:space="preserve">                        </w:t>
      </w:r>
      <w:r>
        <w:rPr>
          <w:rFonts w:ascii="Calibri" w:eastAsia="Calibri" w:hAnsi="Calibri" w:cs="Calibri"/>
          <w:b/>
          <w:vertAlign w:val="superscript"/>
        </w:rPr>
        <w:tab/>
      </w:r>
    </w:p>
    <w:p w14:paraId="5C267F95" w14:textId="77777777" w:rsidR="00B35BDC" w:rsidRDefault="00E025FF">
      <w:pPr>
        <w:tabs>
          <w:tab w:val="left" w:pos="0"/>
        </w:tabs>
        <w:rPr>
          <w:rFonts w:ascii="Calibri" w:eastAsia="Calibri" w:hAnsi="Calibri" w:cs="Calibri"/>
          <w:b/>
          <w:i/>
          <w:vertAlign w:val="superscript"/>
        </w:rPr>
      </w:pPr>
      <w:r>
        <w:rPr>
          <w:rFonts w:ascii="Calibri" w:eastAsia="Calibri" w:hAnsi="Calibri" w:cs="Calibri"/>
          <w:b/>
          <w:i/>
          <w:vertAlign w:val="superscript"/>
        </w:rPr>
        <w:t>Founding Member/Consultant</w:t>
      </w:r>
    </w:p>
    <w:p w14:paraId="4BF9607A" w14:textId="77777777" w:rsidR="00B35BDC" w:rsidRDefault="00E025FF">
      <w:pPr>
        <w:tabs>
          <w:tab w:val="left" w:pos="0"/>
        </w:tabs>
        <w:rPr>
          <w:rFonts w:ascii="Calibri" w:eastAsia="Calibri" w:hAnsi="Calibri" w:cs="Calibri"/>
          <w:vertAlign w:val="superscript"/>
        </w:rPr>
      </w:pPr>
      <w:r>
        <w:rPr>
          <w:rFonts w:ascii="Calibri" w:eastAsia="Calibri" w:hAnsi="Calibri" w:cs="Calibri"/>
          <w:vertAlign w:val="superscript"/>
        </w:rPr>
        <w:t xml:space="preserve">Boundless is a promotional products agency passionate about elevating brands and </w:t>
      </w:r>
      <w:proofErr w:type="gramStart"/>
      <w:r>
        <w:rPr>
          <w:rFonts w:ascii="Calibri" w:eastAsia="Calibri" w:hAnsi="Calibri" w:cs="Calibri"/>
          <w:vertAlign w:val="superscript"/>
        </w:rPr>
        <w:t>creations</w:t>
      </w:r>
      <w:proofErr w:type="gramEnd"/>
      <w:r>
        <w:rPr>
          <w:rFonts w:ascii="Calibri" w:eastAsia="Calibri" w:hAnsi="Calibri" w:cs="Calibri"/>
          <w:vertAlign w:val="superscript"/>
        </w:rPr>
        <w:t xml:space="preserve"> long-lasting, positive connections with target audiences. </w:t>
      </w:r>
    </w:p>
    <w:p w14:paraId="38F710FF" w14:textId="77777777" w:rsidR="00B35BDC" w:rsidRDefault="00E025FF">
      <w:pPr>
        <w:numPr>
          <w:ilvl w:val="0"/>
          <w:numId w:val="2"/>
        </w:numPr>
        <w:pBdr>
          <w:top w:val="nil"/>
          <w:left w:val="nil"/>
          <w:bottom w:val="nil"/>
          <w:right w:val="nil"/>
          <w:between w:val="nil"/>
        </w:pBdr>
        <w:tabs>
          <w:tab w:val="left" w:pos="0"/>
        </w:tabs>
        <w:rPr>
          <w:rFonts w:ascii="Calibri" w:eastAsia="Calibri" w:hAnsi="Calibri" w:cs="Calibri"/>
          <w:color w:val="000000"/>
          <w:vertAlign w:val="superscript"/>
        </w:rPr>
      </w:pPr>
      <w:r>
        <w:rPr>
          <w:rFonts w:ascii="Calibri" w:eastAsia="Calibri" w:hAnsi="Calibri" w:cs="Calibri"/>
          <w:color w:val="000000"/>
          <w:vertAlign w:val="superscript"/>
        </w:rPr>
        <w:t>Founding Member with an organization that has grown from 20 founders to over 500 representatives</w:t>
      </w:r>
      <w:r>
        <w:rPr>
          <w:rFonts w:ascii="Calibri" w:eastAsia="Calibri" w:hAnsi="Calibri" w:cs="Calibri"/>
          <w:vertAlign w:val="superscript"/>
        </w:rPr>
        <w:t>.</w:t>
      </w:r>
    </w:p>
    <w:p w14:paraId="7953D6F5" w14:textId="77777777" w:rsidR="00B35BDC" w:rsidRDefault="00E025FF">
      <w:pPr>
        <w:numPr>
          <w:ilvl w:val="0"/>
          <w:numId w:val="2"/>
        </w:numPr>
        <w:pBdr>
          <w:top w:val="nil"/>
          <w:left w:val="nil"/>
          <w:bottom w:val="nil"/>
          <w:right w:val="nil"/>
          <w:between w:val="nil"/>
        </w:pBdr>
        <w:tabs>
          <w:tab w:val="left" w:pos="0"/>
        </w:tabs>
        <w:rPr>
          <w:rFonts w:ascii="Calibri" w:eastAsia="Calibri" w:hAnsi="Calibri" w:cs="Calibri"/>
          <w:color w:val="000000"/>
          <w:vertAlign w:val="superscript"/>
        </w:rPr>
      </w:pPr>
      <w:r>
        <w:rPr>
          <w:rFonts w:ascii="Calibri" w:eastAsia="Calibri" w:hAnsi="Calibri" w:cs="Calibri"/>
          <w:color w:val="000000"/>
          <w:vertAlign w:val="superscript"/>
        </w:rPr>
        <w:t>I prospected and partnered with accounts such as Sweet Leaf Tea and Tito’s Vodka</w:t>
      </w:r>
      <w:r>
        <w:rPr>
          <w:rFonts w:ascii="Calibri" w:eastAsia="Calibri" w:hAnsi="Calibri" w:cs="Calibri"/>
          <w:vertAlign w:val="superscript"/>
        </w:rPr>
        <w:t>.</w:t>
      </w:r>
    </w:p>
    <w:p w14:paraId="206A6A6B" w14:textId="77777777" w:rsidR="00B35BDC" w:rsidRDefault="00B35BDC">
      <w:pPr>
        <w:pBdr>
          <w:top w:val="nil"/>
          <w:left w:val="nil"/>
          <w:bottom w:val="nil"/>
          <w:right w:val="nil"/>
          <w:between w:val="nil"/>
        </w:pBdr>
        <w:tabs>
          <w:tab w:val="left" w:pos="0"/>
        </w:tabs>
        <w:rPr>
          <w:rFonts w:ascii="Calibri" w:eastAsia="Calibri" w:hAnsi="Calibri" w:cs="Calibri"/>
          <w:b/>
          <w:vertAlign w:val="superscript"/>
        </w:rPr>
      </w:pPr>
    </w:p>
    <w:p w14:paraId="2D8156A0" w14:textId="77777777" w:rsidR="00B35BDC" w:rsidRDefault="00E025FF">
      <w:pPr>
        <w:pBdr>
          <w:top w:val="nil"/>
          <w:left w:val="nil"/>
          <w:bottom w:val="nil"/>
          <w:right w:val="nil"/>
          <w:between w:val="nil"/>
        </w:pBdr>
        <w:tabs>
          <w:tab w:val="left" w:pos="0"/>
        </w:tabs>
        <w:rPr>
          <w:rFonts w:ascii="Calibri" w:eastAsia="Calibri" w:hAnsi="Calibri" w:cs="Calibri"/>
          <w:b/>
          <w:vertAlign w:val="superscript"/>
        </w:rPr>
      </w:pPr>
      <w:r>
        <w:rPr>
          <w:rFonts w:ascii="Calibri" w:eastAsia="Calibri" w:hAnsi="Calibri" w:cs="Calibri"/>
          <w:b/>
          <w:vertAlign w:val="superscript"/>
        </w:rPr>
        <w:t xml:space="preserve">BD&amp;A </w:t>
      </w:r>
      <w:r>
        <w:rPr>
          <w:rFonts w:ascii="Calibri" w:eastAsia="Calibri" w:hAnsi="Calibri" w:cs="Calibri"/>
          <w:b/>
          <w:vertAlign w:val="superscript"/>
        </w:rPr>
        <w:tab/>
      </w:r>
      <w:r>
        <w:rPr>
          <w:rFonts w:ascii="Calibri" w:eastAsia="Calibri" w:hAnsi="Calibri" w:cs="Calibri"/>
          <w:b/>
          <w:vertAlign w:val="superscript"/>
        </w:rPr>
        <w:tab/>
      </w:r>
      <w:r>
        <w:rPr>
          <w:rFonts w:ascii="Calibri" w:eastAsia="Calibri" w:hAnsi="Calibri" w:cs="Calibri"/>
          <w:b/>
          <w:vertAlign w:val="superscript"/>
        </w:rPr>
        <w:tab/>
      </w:r>
      <w:r>
        <w:rPr>
          <w:rFonts w:ascii="Calibri" w:eastAsia="Calibri" w:hAnsi="Calibri" w:cs="Calibri"/>
          <w:b/>
          <w:vertAlign w:val="superscript"/>
        </w:rPr>
        <w:tab/>
      </w:r>
      <w:r>
        <w:rPr>
          <w:rFonts w:ascii="Calibri" w:eastAsia="Calibri" w:hAnsi="Calibri" w:cs="Calibri"/>
          <w:b/>
          <w:vertAlign w:val="superscript"/>
        </w:rPr>
        <w:tab/>
        <w:t xml:space="preserve">        </w:t>
      </w:r>
      <w:proofErr w:type="spellStart"/>
      <w:proofErr w:type="gramStart"/>
      <w:r>
        <w:rPr>
          <w:rFonts w:ascii="Calibri" w:eastAsia="Calibri" w:hAnsi="Calibri" w:cs="Calibri"/>
          <w:b/>
          <w:vertAlign w:val="superscript"/>
        </w:rPr>
        <w:t>Austin,TX</w:t>
      </w:r>
      <w:proofErr w:type="spellEnd"/>
      <w:proofErr w:type="gramEnd"/>
      <w:r>
        <w:rPr>
          <w:rFonts w:ascii="Calibri" w:eastAsia="Calibri" w:hAnsi="Calibri" w:cs="Calibri"/>
          <w:b/>
          <w:vertAlign w:val="superscript"/>
        </w:rPr>
        <w:tab/>
        <w:t xml:space="preserve">   </w:t>
      </w:r>
      <w:r>
        <w:rPr>
          <w:rFonts w:ascii="Calibri" w:eastAsia="Calibri" w:hAnsi="Calibri" w:cs="Calibri"/>
          <w:b/>
          <w:vertAlign w:val="superscript"/>
        </w:rPr>
        <w:tab/>
      </w:r>
    </w:p>
    <w:p w14:paraId="55E5041A" w14:textId="77777777" w:rsidR="00B35BDC" w:rsidRDefault="00E025FF">
      <w:pPr>
        <w:tabs>
          <w:tab w:val="left" w:pos="0"/>
        </w:tabs>
        <w:rPr>
          <w:rFonts w:ascii="Calibri" w:eastAsia="Calibri" w:hAnsi="Calibri" w:cs="Calibri"/>
          <w:b/>
          <w:vertAlign w:val="superscript"/>
        </w:rPr>
      </w:pPr>
      <w:r>
        <w:rPr>
          <w:rFonts w:ascii="Calibri" w:eastAsia="Calibri" w:hAnsi="Calibri" w:cs="Calibri"/>
          <w:b/>
          <w:i/>
          <w:vertAlign w:val="superscript"/>
        </w:rPr>
        <w:t xml:space="preserve">Acct. Executive/Dell </w:t>
      </w:r>
      <w:r>
        <w:rPr>
          <w:rFonts w:ascii="Calibri" w:eastAsia="Calibri" w:hAnsi="Calibri" w:cs="Calibri"/>
          <w:b/>
          <w:vertAlign w:val="superscript"/>
        </w:rPr>
        <w:t>Team</w:t>
      </w:r>
      <w:r>
        <w:rPr>
          <w:rFonts w:ascii="Calibri" w:eastAsia="Calibri" w:hAnsi="Calibri" w:cs="Calibri"/>
          <w:b/>
          <w:vertAlign w:val="superscript"/>
        </w:rPr>
        <w:tab/>
      </w:r>
      <w:r>
        <w:rPr>
          <w:rFonts w:ascii="Calibri" w:eastAsia="Calibri" w:hAnsi="Calibri" w:cs="Calibri"/>
          <w:b/>
          <w:vertAlign w:val="superscript"/>
        </w:rPr>
        <w:tab/>
        <w:t xml:space="preserve">                           </w:t>
      </w:r>
    </w:p>
    <w:p w14:paraId="4DDB3A54" w14:textId="77777777" w:rsidR="00B35BDC" w:rsidRDefault="00E025FF">
      <w:pPr>
        <w:tabs>
          <w:tab w:val="left" w:pos="0"/>
        </w:tabs>
        <w:rPr>
          <w:rFonts w:ascii="Calibri" w:eastAsia="Calibri" w:hAnsi="Calibri" w:cs="Calibri"/>
          <w:vertAlign w:val="superscript"/>
        </w:rPr>
      </w:pPr>
      <w:r>
        <w:rPr>
          <w:rFonts w:ascii="Calibri" w:eastAsia="Calibri" w:hAnsi="Calibri" w:cs="Calibri"/>
          <w:vertAlign w:val="superscript"/>
        </w:rPr>
        <w:t xml:space="preserve">BD&amp;A is the nation’s premier promotional Merchandise Agency. We help our clients meet their business needs through the power of branded merchandise. Clients consist of Fortune 1000 companies worldwide and every major U.S. sports league and team. </w:t>
      </w:r>
    </w:p>
    <w:p w14:paraId="6E597D08" w14:textId="77777777" w:rsidR="00B35BDC" w:rsidRDefault="00E025FF">
      <w:pPr>
        <w:numPr>
          <w:ilvl w:val="0"/>
          <w:numId w:val="3"/>
        </w:numPr>
        <w:pBdr>
          <w:top w:val="nil"/>
          <w:left w:val="nil"/>
          <w:bottom w:val="nil"/>
          <w:right w:val="nil"/>
          <w:between w:val="nil"/>
        </w:pBdr>
        <w:tabs>
          <w:tab w:val="left" w:pos="0"/>
        </w:tabs>
        <w:rPr>
          <w:rFonts w:ascii="Calibri" w:eastAsia="Calibri" w:hAnsi="Calibri" w:cs="Calibri"/>
          <w:color w:val="000000"/>
          <w:vertAlign w:val="superscript"/>
        </w:rPr>
      </w:pPr>
      <w:r>
        <w:rPr>
          <w:rFonts w:ascii="Calibri" w:eastAsia="Calibri" w:hAnsi="Calibri" w:cs="Calibri"/>
          <w:color w:val="000000"/>
          <w:vertAlign w:val="superscript"/>
        </w:rPr>
        <w:t xml:space="preserve">I communicate with Dell administrators and vendors to develop creative solutions for their event and program merchandise needs. </w:t>
      </w:r>
    </w:p>
    <w:p w14:paraId="7A1E97E9" w14:textId="77777777" w:rsidR="00B35BDC" w:rsidRDefault="00E025FF">
      <w:pPr>
        <w:numPr>
          <w:ilvl w:val="0"/>
          <w:numId w:val="3"/>
        </w:numPr>
        <w:pBdr>
          <w:top w:val="nil"/>
          <w:left w:val="nil"/>
          <w:bottom w:val="nil"/>
          <w:right w:val="nil"/>
          <w:between w:val="nil"/>
        </w:pBdr>
        <w:tabs>
          <w:tab w:val="left" w:pos="0"/>
        </w:tabs>
        <w:rPr>
          <w:rFonts w:ascii="Calibri" w:eastAsia="Calibri" w:hAnsi="Calibri" w:cs="Calibri"/>
          <w:color w:val="000000"/>
          <w:vertAlign w:val="superscript"/>
        </w:rPr>
      </w:pPr>
      <w:r>
        <w:rPr>
          <w:rFonts w:ascii="Calibri" w:eastAsia="Calibri" w:hAnsi="Calibri" w:cs="Calibri"/>
          <w:color w:val="000000"/>
          <w:vertAlign w:val="superscript"/>
        </w:rPr>
        <w:t xml:space="preserve"> Assisted in developing strategy, presentation and pitches for Dell and large promotional merchandise programs. </w:t>
      </w:r>
    </w:p>
    <w:p w14:paraId="02B6B72A" w14:textId="77777777" w:rsidR="00B35BDC" w:rsidRDefault="00B35BDC">
      <w:pPr>
        <w:tabs>
          <w:tab w:val="left" w:pos="0"/>
        </w:tabs>
        <w:rPr>
          <w:rFonts w:ascii="Calibri" w:eastAsia="Calibri" w:hAnsi="Calibri" w:cs="Calibri"/>
          <w:vertAlign w:val="superscript"/>
        </w:rPr>
      </w:pPr>
    </w:p>
    <w:p w14:paraId="369D80ED" w14:textId="77777777" w:rsidR="00B35BDC" w:rsidRDefault="00E025FF">
      <w:pPr>
        <w:tabs>
          <w:tab w:val="left" w:pos="0"/>
        </w:tabs>
        <w:rPr>
          <w:rFonts w:ascii="Calibri" w:eastAsia="Calibri" w:hAnsi="Calibri" w:cs="Calibri"/>
          <w:b/>
          <w:vertAlign w:val="superscript"/>
        </w:rPr>
      </w:pPr>
      <w:r>
        <w:rPr>
          <w:rFonts w:ascii="Calibri" w:eastAsia="Calibri" w:hAnsi="Calibri" w:cs="Calibri"/>
          <w:b/>
          <w:vertAlign w:val="superscript"/>
        </w:rPr>
        <w:t xml:space="preserve">CINTAS CORPORATION </w:t>
      </w:r>
      <w:r>
        <w:rPr>
          <w:rFonts w:ascii="Calibri" w:eastAsia="Calibri" w:hAnsi="Calibri" w:cs="Calibri"/>
          <w:b/>
          <w:vertAlign w:val="superscript"/>
        </w:rPr>
        <w:tab/>
      </w:r>
      <w:r>
        <w:rPr>
          <w:rFonts w:ascii="Calibri" w:eastAsia="Calibri" w:hAnsi="Calibri" w:cs="Calibri"/>
          <w:b/>
          <w:vertAlign w:val="superscript"/>
        </w:rPr>
        <w:tab/>
      </w:r>
      <w:r>
        <w:rPr>
          <w:rFonts w:ascii="Calibri" w:eastAsia="Calibri" w:hAnsi="Calibri" w:cs="Calibri"/>
          <w:b/>
          <w:vertAlign w:val="superscript"/>
        </w:rPr>
        <w:tab/>
        <w:t xml:space="preserve">                             </w:t>
      </w:r>
      <w:proofErr w:type="spellStart"/>
      <w:proofErr w:type="gramStart"/>
      <w:r>
        <w:rPr>
          <w:rFonts w:ascii="Calibri" w:eastAsia="Calibri" w:hAnsi="Calibri" w:cs="Calibri"/>
          <w:b/>
          <w:vertAlign w:val="superscript"/>
        </w:rPr>
        <w:t>Austin,TX</w:t>
      </w:r>
      <w:proofErr w:type="spellEnd"/>
      <w:proofErr w:type="gramEnd"/>
      <w:r>
        <w:rPr>
          <w:rFonts w:ascii="Calibri" w:eastAsia="Calibri" w:hAnsi="Calibri" w:cs="Calibri"/>
          <w:b/>
          <w:vertAlign w:val="superscript"/>
        </w:rPr>
        <w:tab/>
      </w:r>
      <w:r>
        <w:rPr>
          <w:rFonts w:ascii="Calibri" w:eastAsia="Calibri" w:hAnsi="Calibri" w:cs="Calibri"/>
          <w:b/>
          <w:vertAlign w:val="superscript"/>
        </w:rPr>
        <w:tab/>
        <w:t xml:space="preserve">             </w:t>
      </w:r>
      <w:r>
        <w:rPr>
          <w:rFonts w:ascii="Calibri" w:eastAsia="Calibri" w:hAnsi="Calibri" w:cs="Calibri"/>
          <w:b/>
          <w:vertAlign w:val="superscript"/>
        </w:rPr>
        <w:tab/>
      </w:r>
      <w:r>
        <w:rPr>
          <w:rFonts w:ascii="Calibri" w:eastAsia="Calibri" w:hAnsi="Calibri" w:cs="Calibri"/>
          <w:b/>
          <w:vertAlign w:val="superscript"/>
        </w:rPr>
        <w:tab/>
      </w:r>
    </w:p>
    <w:p w14:paraId="5367E68E" w14:textId="77777777" w:rsidR="00B35BDC" w:rsidRDefault="00E025FF">
      <w:pPr>
        <w:tabs>
          <w:tab w:val="left" w:pos="0"/>
        </w:tabs>
        <w:rPr>
          <w:rFonts w:ascii="Calibri" w:eastAsia="Calibri" w:hAnsi="Calibri" w:cs="Calibri"/>
          <w:b/>
          <w:vertAlign w:val="superscript"/>
        </w:rPr>
      </w:pPr>
      <w:r>
        <w:rPr>
          <w:rFonts w:ascii="Calibri" w:eastAsia="Calibri" w:hAnsi="Calibri" w:cs="Calibri"/>
          <w:b/>
          <w:vertAlign w:val="superscript"/>
        </w:rPr>
        <w:t xml:space="preserve">National Account </w:t>
      </w:r>
      <w:proofErr w:type="spellStart"/>
      <w:r>
        <w:rPr>
          <w:rFonts w:ascii="Calibri" w:eastAsia="Calibri" w:hAnsi="Calibri" w:cs="Calibri"/>
          <w:b/>
          <w:vertAlign w:val="superscript"/>
        </w:rPr>
        <w:t>Consultantr</w:t>
      </w:r>
      <w:proofErr w:type="spellEnd"/>
      <w:r>
        <w:rPr>
          <w:rFonts w:ascii="Calibri" w:eastAsia="Calibri" w:hAnsi="Calibri" w:cs="Calibri"/>
          <w:b/>
          <w:vertAlign w:val="superscript"/>
        </w:rPr>
        <w:t>-Austin/San Antonio</w:t>
      </w:r>
    </w:p>
    <w:p w14:paraId="5404B9FD" w14:textId="77777777" w:rsidR="00B35BDC" w:rsidRDefault="00E025FF">
      <w:pPr>
        <w:tabs>
          <w:tab w:val="left" w:pos="0"/>
        </w:tabs>
        <w:rPr>
          <w:rFonts w:ascii="Calibri" w:eastAsia="Calibri" w:hAnsi="Calibri" w:cs="Calibri"/>
          <w:vertAlign w:val="superscript"/>
        </w:rPr>
      </w:pPr>
      <w:r>
        <w:rPr>
          <w:rFonts w:ascii="Calibri" w:eastAsia="Calibri" w:hAnsi="Calibri" w:cs="Calibri"/>
          <w:vertAlign w:val="superscript"/>
        </w:rPr>
        <w:t xml:space="preserve">Partnered with prospects in the Hospitality, Health Care and Resort Industries to exceed their uniform and promotional program objectives. </w:t>
      </w:r>
    </w:p>
    <w:p w14:paraId="54600809" w14:textId="77777777" w:rsidR="00B35BDC" w:rsidRDefault="00E025FF">
      <w:pPr>
        <w:numPr>
          <w:ilvl w:val="0"/>
          <w:numId w:val="4"/>
        </w:numPr>
        <w:pBdr>
          <w:top w:val="nil"/>
          <w:left w:val="nil"/>
          <w:bottom w:val="nil"/>
          <w:right w:val="nil"/>
          <w:between w:val="nil"/>
        </w:pBdr>
        <w:tabs>
          <w:tab w:val="left" w:pos="0"/>
        </w:tabs>
        <w:rPr>
          <w:rFonts w:ascii="Calibri" w:eastAsia="Calibri" w:hAnsi="Calibri" w:cs="Calibri"/>
          <w:color w:val="000000"/>
          <w:vertAlign w:val="superscript"/>
        </w:rPr>
      </w:pPr>
      <w:r>
        <w:rPr>
          <w:rFonts w:ascii="Calibri" w:eastAsia="Calibri" w:hAnsi="Calibri" w:cs="Calibri"/>
          <w:color w:val="000000"/>
          <w:vertAlign w:val="superscript"/>
        </w:rPr>
        <w:t xml:space="preserve">New business-to-business account development in our Uniform Division. </w:t>
      </w:r>
    </w:p>
    <w:p w14:paraId="0321150B" w14:textId="77777777" w:rsidR="00B35BDC" w:rsidRDefault="00B35BDC">
      <w:pPr>
        <w:pBdr>
          <w:top w:val="nil"/>
          <w:left w:val="nil"/>
          <w:bottom w:val="nil"/>
          <w:right w:val="nil"/>
          <w:between w:val="nil"/>
        </w:pBdr>
        <w:tabs>
          <w:tab w:val="left" w:pos="0"/>
        </w:tabs>
        <w:ind w:left="720"/>
        <w:jc w:val="center"/>
        <w:rPr>
          <w:rFonts w:ascii="Calibri" w:eastAsia="Calibri" w:hAnsi="Calibri" w:cs="Calibri"/>
          <w:b/>
          <w:sz w:val="36"/>
          <w:szCs w:val="36"/>
          <w:vertAlign w:val="superscript"/>
        </w:rPr>
      </w:pPr>
    </w:p>
    <w:p w14:paraId="2730FD52" w14:textId="77777777" w:rsidR="00B35BDC" w:rsidRDefault="00E025FF">
      <w:pPr>
        <w:pBdr>
          <w:top w:val="nil"/>
          <w:left w:val="nil"/>
          <w:bottom w:val="nil"/>
          <w:right w:val="nil"/>
          <w:between w:val="nil"/>
        </w:pBdr>
        <w:tabs>
          <w:tab w:val="left" w:pos="0"/>
        </w:tabs>
        <w:ind w:left="720"/>
        <w:jc w:val="center"/>
        <w:rPr>
          <w:rFonts w:ascii="Calibri" w:eastAsia="Calibri" w:hAnsi="Calibri" w:cs="Calibri"/>
          <w:b/>
          <w:sz w:val="36"/>
          <w:szCs w:val="36"/>
          <w:vertAlign w:val="superscript"/>
        </w:rPr>
      </w:pPr>
      <w:r>
        <w:rPr>
          <w:rFonts w:ascii="Calibri" w:eastAsia="Calibri" w:hAnsi="Calibri" w:cs="Calibri"/>
          <w:b/>
          <w:sz w:val="36"/>
          <w:szCs w:val="36"/>
          <w:vertAlign w:val="superscript"/>
        </w:rPr>
        <w:t>VOLUNTEER ASSOCIATIONS</w:t>
      </w:r>
    </w:p>
    <w:p w14:paraId="1D7300B8" w14:textId="77777777" w:rsidR="00B35BDC" w:rsidRDefault="00E025FF">
      <w:pPr>
        <w:numPr>
          <w:ilvl w:val="0"/>
          <w:numId w:val="4"/>
        </w:numPr>
        <w:pBdr>
          <w:top w:val="nil"/>
          <w:left w:val="nil"/>
          <w:bottom w:val="nil"/>
          <w:right w:val="nil"/>
          <w:between w:val="nil"/>
        </w:pBdr>
        <w:tabs>
          <w:tab w:val="left" w:pos="0"/>
        </w:tabs>
        <w:rPr>
          <w:rFonts w:ascii="Calibri" w:eastAsia="Calibri" w:hAnsi="Calibri" w:cs="Calibri"/>
          <w:vertAlign w:val="superscript"/>
        </w:rPr>
      </w:pPr>
      <w:r>
        <w:rPr>
          <w:rFonts w:ascii="Calibri" w:eastAsia="Calibri" w:hAnsi="Calibri" w:cs="Calibri"/>
          <w:vertAlign w:val="superscript"/>
        </w:rPr>
        <w:lastRenderedPageBreak/>
        <w:t>CPPA</w:t>
      </w:r>
    </w:p>
    <w:p w14:paraId="5FEF59B9" w14:textId="77777777" w:rsidR="00B35BDC" w:rsidRDefault="00E025FF">
      <w:pPr>
        <w:numPr>
          <w:ilvl w:val="0"/>
          <w:numId w:val="4"/>
        </w:numPr>
        <w:pBdr>
          <w:top w:val="nil"/>
          <w:left w:val="nil"/>
          <w:bottom w:val="nil"/>
          <w:right w:val="nil"/>
          <w:between w:val="nil"/>
        </w:pBdr>
        <w:tabs>
          <w:tab w:val="left" w:pos="0"/>
        </w:tabs>
        <w:rPr>
          <w:rFonts w:ascii="Calibri" w:eastAsia="Calibri" w:hAnsi="Calibri" w:cs="Calibri"/>
          <w:vertAlign w:val="superscript"/>
        </w:rPr>
      </w:pPr>
      <w:r>
        <w:rPr>
          <w:rFonts w:ascii="Calibri" w:eastAsia="Calibri" w:hAnsi="Calibri" w:cs="Calibri"/>
          <w:vertAlign w:val="superscript"/>
        </w:rPr>
        <w:t>HPPA - Social Media Chair</w:t>
      </w:r>
    </w:p>
    <w:p w14:paraId="7C5207F6" w14:textId="77777777" w:rsidR="00B35BDC" w:rsidRDefault="00E025FF">
      <w:pPr>
        <w:numPr>
          <w:ilvl w:val="0"/>
          <w:numId w:val="4"/>
        </w:numPr>
        <w:pBdr>
          <w:top w:val="nil"/>
          <w:left w:val="nil"/>
          <w:bottom w:val="nil"/>
          <w:right w:val="nil"/>
          <w:between w:val="nil"/>
        </w:pBdr>
        <w:tabs>
          <w:tab w:val="left" w:pos="0"/>
        </w:tabs>
        <w:rPr>
          <w:rFonts w:ascii="Calibri" w:eastAsia="Calibri" w:hAnsi="Calibri" w:cs="Calibri"/>
          <w:vertAlign w:val="superscript"/>
        </w:rPr>
      </w:pPr>
      <w:r>
        <w:rPr>
          <w:rFonts w:ascii="Calibri" w:eastAsia="Calibri" w:hAnsi="Calibri" w:cs="Calibri"/>
          <w:vertAlign w:val="superscript"/>
        </w:rPr>
        <w:t>PPSA</w:t>
      </w:r>
    </w:p>
    <w:sectPr w:rsidR="00B35BDC">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92CFB4C-DACD-47C5-B3A4-82EE4AFBBC5F}"/>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87C6A74-4F5F-4D41-9E44-6AD00BB912DD}"/>
    <w:embedBold r:id="rId3" w:fontKey="{5CBFFD03-9EBA-430B-9282-A393D428152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D7F134F-E898-4803-9A3F-766846C59630}"/>
    <w:embedItalic r:id="rId5" w:fontKey="{1101C6DA-D990-47A4-9A64-76B1193D0151}"/>
  </w:font>
  <w:font w:name="Calibri">
    <w:panose1 w:val="020F0502020204030204"/>
    <w:charset w:val="00"/>
    <w:family w:val="swiss"/>
    <w:pitch w:val="variable"/>
    <w:sig w:usb0="E4002EFF" w:usb1="C000247B" w:usb2="00000009" w:usb3="00000000" w:csb0="000001FF" w:csb1="00000000"/>
    <w:embedRegular r:id="rId6" w:fontKey="{BBB44735-2B54-4D93-B4A5-A0C29048F0D1}"/>
    <w:embedBold r:id="rId7" w:fontKey="{4BAB76FF-54CF-4BC6-B704-ACA0D959D00C}"/>
    <w:embedBoldItalic r:id="rId8" w:fontKey="{F0E0C2E7-1578-4F5E-B5E8-AA4922983E14}"/>
  </w:font>
  <w:font w:name="Roboto">
    <w:charset w:val="00"/>
    <w:family w:val="auto"/>
    <w:pitch w:val="variable"/>
    <w:sig w:usb0="E0000AFF" w:usb1="5000217F" w:usb2="00000021" w:usb3="00000000" w:csb0="0000019F" w:csb1="00000000"/>
    <w:embedRegular r:id="rId9" w:fontKey="{C656C651-0748-4891-A907-CA9D03C0AE6C}"/>
    <w:embedBold r:id="rId10" w:fontKey="{A5F2F578-B6AE-4024-910E-47EE2678DE2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7A383E"/>
    <w:multiLevelType w:val="multilevel"/>
    <w:tmpl w:val="E5C0B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EF82623"/>
    <w:multiLevelType w:val="multilevel"/>
    <w:tmpl w:val="816EC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7DF6E86"/>
    <w:multiLevelType w:val="multilevel"/>
    <w:tmpl w:val="C804D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BF70F5"/>
    <w:multiLevelType w:val="multilevel"/>
    <w:tmpl w:val="86DE8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0117611">
    <w:abstractNumId w:val="2"/>
  </w:num>
  <w:num w:numId="2" w16cid:durableId="821391964">
    <w:abstractNumId w:val="1"/>
  </w:num>
  <w:num w:numId="3" w16cid:durableId="622034878">
    <w:abstractNumId w:val="0"/>
  </w:num>
  <w:num w:numId="4" w16cid:durableId="4642808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BDC"/>
    <w:rsid w:val="00B35BDC"/>
    <w:rsid w:val="00E02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97FD8"/>
  <w15:docId w15:val="{366B8602-EEC6-4A25-96B2-59A092F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hyperlink" Target="mailto:sharris1912@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382</Words>
  <Characters>2183</Characters>
  <Application>Microsoft Office Word</Application>
  <DocSecurity>4</DocSecurity>
  <Lines>18</Lines>
  <Paragraphs>5</Paragraphs>
  <ScaleCrop>false</ScaleCrop>
  <Company/>
  <LinksUpToDate>false</LinksUpToDate>
  <CharactersWithSpaces>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Rodriguez</dc:creator>
  <cp:lastModifiedBy>Laura Rodriguez</cp:lastModifiedBy>
  <cp:revision>2</cp:revision>
  <dcterms:created xsi:type="dcterms:W3CDTF">2024-05-01T19:50:00Z</dcterms:created>
  <dcterms:modified xsi:type="dcterms:W3CDTF">2024-05-01T19:50:00Z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4be4eeb-0cec-4b08-b27a-55a99220935c_Enabled">
    <vt:lpwstr>true</vt:lpwstr>
  </property>
  <property fmtid="{D5CDD505-2E9C-101B-9397-08002B2CF9AE}" pid="3" name="MSIP_Label_c4be4eeb-0cec-4b08-b27a-55a99220935c_SetDate">
    <vt:lpwstr>2024-05-01T19:50:37Z</vt:lpwstr>
  </property>
  <property fmtid="{D5CDD505-2E9C-101B-9397-08002B2CF9AE}" pid="4" name="MSIP_Label_c4be4eeb-0cec-4b08-b27a-55a99220935c_Method">
    <vt:lpwstr>Standard</vt:lpwstr>
  </property>
  <property fmtid="{D5CDD505-2E9C-101B-9397-08002B2CF9AE}" pid="5" name="MSIP_Label_c4be4eeb-0cec-4b08-b27a-55a99220935c_Name">
    <vt:lpwstr>General</vt:lpwstr>
  </property>
  <property fmtid="{D5CDD505-2E9C-101B-9397-08002B2CF9AE}" pid="6" name="MSIP_Label_c4be4eeb-0cec-4b08-b27a-55a99220935c_SiteId">
    <vt:lpwstr>471024f8-34e2-44cb-b725-9966bd84d16d</vt:lpwstr>
  </property>
  <property fmtid="{D5CDD505-2E9C-101B-9397-08002B2CF9AE}" pid="7" name="MSIP_Label_c4be4eeb-0cec-4b08-b27a-55a99220935c_ActionId">
    <vt:lpwstr>88a9122e-87f3-40af-9cfc-4ea33f3d98b8</vt:lpwstr>
  </property>
  <property fmtid="{D5CDD505-2E9C-101B-9397-08002B2CF9AE}" pid="8" name="MSIP_Label_c4be4eeb-0cec-4b08-b27a-55a99220935c_ContentBits">
    <vt:lpwstr>0</vt:lpwstr>
  </property>
</Properties>
</file>